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ALPAGU</w:t>
        <w:br/>
        <w:t>Technical Project Document</w:t>
      </w:r>
    </w:p>
    <w:p>
      <w:pPr>
        <w:pStyle w:val="Heading2"/>
      </w:pPr>
      <w:r>
        <w:t>1. System Overall Architecture</w:t>
      </w:r>
    </w:p>
    <w:p>
      <w:r>
        <w:t>The ALPAGU system is designed with a distributed and modular architecture consisting of field robotic units, secure communication infrastructure, control stations, and an artificial intelligence decision-support layer. All components are developed in compliance with open and scalable standards.</w:t>
      </w:r>
    </w:p>
    <w:p>
      <w:pPr>
        <w:pStyle w:val="Heading2"/>
      </w:pPr>
      <w:r>
        <w:t>2. Hardware Components</w:t>
      </w:r>
    </w:p>
    <w:p>
      <w:r>
        <w:t>Field robotic units are composed of high-strength alloy chassis, servo motors, actuators, power management units, sensor fusion modules, and mission payload interfaces designed for harsh operational environments.</w:t>
      </w:r>
    </w:p>
    <w:p>
      <w:pPr>
        <w:pStyle w:val="Heading2"/>
      </w:pPr>
      <w:r>
        <w:t>3. Sensor and Perception Systems</w:t>
      </w:r>
    </w:p>
    <w:p>
      <w:r>
        <w:t>The system integrates RGB and infrared cameras for visual perception, LIDAR and ultrasonic sensors for environmental awareness, inertial measurement units for motion tracking, and GNSS-supported positioning systems.</w:t>
      </w:r>
    </w:p>
    <w:p>
      <w:pPr>
        <w:pStyle w:val="Heading2"/>
      </w:pPr>
      <w:r>
        <w:t>4. Artificial Intelligence Software Layer</w:t>
      </w:r>
    </w:p>
    <w:p>
      <w:r>
        <w:t>The ALPAGU-AKIL software core is built on a multi-layer artificial intelligence architecture incorporating object recognition, motion analysis, anomaly detection, and risk classification algorithms.</w:t>
      </w:r>
    </w:p>
    <w:p>
      <w:pPr>
        <w:pStyle w:val="Heading2"/>
      </w:pPr>
      <w:r>
        <w:t>5. Control and Communication Infrastructure</w:t>
      </w:r>
    </w:p>
    <w:p>
      <w:r>
        <w:t>ALPAGU employs encrypted data transmission, low-latency command channels, and redundant communication protocols to ensure reliable remote and local control capabilities.</w:t>
      </w:r>
    </w:p>
    <w:p>
      <w:pPr>
        <w:pStyle w:val="Heading2"/>
      </w:pPr>
      <w:r>
        <w:t>6. Security and Cyber Resilience</w:t>
      </w:r>
    </w:p>
    <w:p>
      <w:r>
        <w:t>The platform incorporates authentication mechanisms, data encryption, authorization controls, and intrusion detection systems to protect against cyber threats and unauthorized access.</w:t>
      </w:r>
    </w:p>
    <w:p>
      <w:pPr>
        <w:pStyle w:val="Heading2"/>
      </w:pPr>
      <w:r>
        <w:t>7. Energy and Power Management</w:t>
      </w:r>
    </w:p>
    <w:p>
      <w:r>
        <w:t>Robotic units utilize high-density battery systems, intelligent power distribution, and energy-efficient operating modes to support extended mission durations.</w:t>
      </w:r>
    </w:p>
    <w:p>
      <w:pPr>
        <w:pStyle w:val="Heading2"/>
      </w:pPr>
      <w:r>
        <w:t>8. Testing and Validation Processes</w:t>
      </w:r>
    </w:p>
    <w:p>
      <w:r>
        <w:t>Hardware, software, and system integration phases are supported by unit testing, field trials, and simulation-based validation procedures to ensure operational reliability.</w:t>
      </w:r>
    </w:p>
    <w:p>
      <w:pPr>
        <w:pStyle w:val="Heading2"/>
      </w:pPr>
      <w:r>
        <w:t>9. Technical Conclusion</w:t>
      </w:r>
    </w:p>
    <w:p>
      <w:r>
        <w:t>ALPAGU is an advanced robotic platform engineered with a scalable, secure, and sustainable technical infrastructure capable of meeting modern defense and security requirements.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